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C66" w:rsidRDefault="00D946C7" w:rsidP="00D946C7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User\Desktop\у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ц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6C7" w:rsidRDefault="00D946C7" w:rsidP="00D946C7">
      <w:pPr>
        <w:spacing w:after="0"/>
        <w:jc w:val="right"/>
        <w:rPr>
          <w:rFonts w:ascii="Times New Roman" w:hAnsi="Times New Roman" w:cs="Times New Roman"/>
          <w:b/>
        </w:rPr>
      </w:pPr>
    </w:p>
    <w:p w:rsidR="00D946C7" w:rsidRDefault="00D946C7" w:rsidP="00D946C7">
      <w:pPr>
        <w:spacing w:after="0"/>
        <w:jc w:val="right"/>
        <w:rPr>
          <w:rFonts w:ascii="Times New Roman" w:hAnsi="Times New Roman" w:cs="Times New Roman"/>
          <w:b/>
        </w:rPr>
      </w:pPr>
    </w:p>
    <w:p w:rsidR="00D946C7" w:rsidRDefault="00D946C7" w:rsidP="00D946C7">
      <w:pPr>
        <w:spacing w:after="0"/>
        <w:jc w:val="right"/>
        <w:rPr>
          <w:rFonts w:ascii="Times New Roman" w:hAnsi="Times New Roman" w:cs="Times New Roman"/>
          <w:b/>
        </w:rPr>
      </w:pPr>
    </w:p>
    <w:p w:rsidR="00D946C7" w:rsidRDefault="00D946C7" w:rsidP="00D946C7">
      <w:pPr>
        <w:spacing w:after="0"/>
        <w:jc w:val="right"/>
        <w:rPr>
          <w:rFonts w:ascii="Times New Roman" w:hAnsi="Times New Roman" w:cs="Times New Roman"/>
          <w:b/>
        </w:rPr>
      </w:pPr>
    </w:p>
    <w:p w:rsidR="00D946C7" w:rsidRPr="003E0079" w:rsidRDefault="00D946C7" w:rsidP="00D946C7">
      <w:pPr>
        <w:spacing w:after="0"/>
        <w:jc w:val="right"/>
        <w:rPr>
          <w:rFonts w:ascii="Times New Roman" w:hAnsi="Times New Roman" w:cs="Times New Roman"/>
        </w:rPr>
      </w:pP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информационно-справочные документы (протоколы, планы, отчеты, справки, акты, докладные и объяснительные записки, письма, телеграммы и др.).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2.3. Документы, как пр</w:t>
      </w:r>
      <w:r w:rsidR="00F928FA">
        <w:rPr>
          <w:color w:val="000000"/>
          <w:sz w:val="22"/>
          <w:szCs w:val="22"/>
        </w:rPr>
        <w:t>авило, оформляются на бланках МБДОУ № 28</w:t>
      </w:r>
      <w:r w:rsidRPr="00F928FA">
        <w:rPr>
          <w:color w:val="000000"/>
          <w:sz w:val="22"/>
          <w:szCs w:val="22"/>
        </w:rPr>
        <w:t>0, соответствующих Государственному стандарту РФ (ГОСТ Р 6.30-2003), должны содержать установленный комплект обязательных реквизитов при соответствующем их расположении.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b/>
          <w:color w:val="000000"/>
          <w:sz w:val="22"/>
          <w:szCs w:val="22"/>
        </w:rPr>
      </w:pPr>
      <w:r w:rsidRPr="00F928FA">
        <w:rPr>
          <w:b/>
          <w:color w:val="000000"/>
          <w:sz w:val="22"/>
          <w:szCs w:val="22"/>
        </w:rPr>
        <w:t>3. Особенности подготовки и оформления отдельных видов документов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3.1. Приказ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3.1.1.Приказ - правов</w:t>
      </w:r>
      <w:r w:rsidR="00F928FA">
        <w:rPr>
          <w:color w:val="000000"/>
          <w:sz w:val="22"/>
          <w:szCs w:val="22"/>
        </w:rPr>
        <w:t>ой акт, издаваемый заведующий МБДОУ № 28</w:t>
      </w:r>
      <w:r w:rsidRPr="00F928FA">
        <w:rPr>
          <w:color w:val="000000"/>
          <w:sz w:val="22"/>
          <w:szCs w:val="22"/>
        </w:rPr>
        <w:t>0. Он вступает в силу с момента подписания заведующий, если в тексте не указано другого срока. Подписанный приказ регистрируется.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Приказами оформляются решения нормативного характера по вопросам организации планирования, отчетности, учебно-воспитательного процесса, лечебно-профилактических мероприятий, физического развития, финансово-хозяйственной деятельности, внешнеэкономической деятельности, а также по оперативным, организационным, кадровым и друг</w:t>
      </w:r>
      <w:r w:rsidR="00F928FA">
        <w:rPr>
          <w:color w:val="000000"/>
          <w:sz w:val="22"/>
          <w:szCs w:val="22"/>
        </w:rPr>
        <w:t>им вопросам внутренней работы МБДОУ № 28</w:t>
      </w:r>
      <w:r w:rsidRPr="00F928FA">
        <w:rPr>
          <w:color w:val="000000"/>
          <w:sz w:val="22"/>
          <w:szCs w:val="22"/>
        </w:rPr>
        <w:t>0.</w:t>
      </w:r>
    </w:p>
    <w:p w:rsid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 xml:space="preserve">Проекты приказов подготавливают работники, назначенные ответственными за ведение делопроизводства на основании поручения заведующего либо в инициативном порядке. 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3.1.2. Датой приказа является дата его подписания.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3.1.3. Приказы по основной (административной и финансово-хозяйственной) деятельности, по личному составу, о зачислении и отчислении воспитанников, формируются и нумеруются отдельно в пределах календарного года.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3.1.4. Копии приказов или их размноженны</w:t>
      </w:r>
      <w:r w:rsidR="00F928FA">
        <w:rPr>
          <w:color w:val="000000"/>
          <w:sz w:val="22"/>
          <w:szCs w:val="22"/>
        </w:rPr>
        <w:t>е экземпляры заверяют печатью МБДОУ № 28</w:t>
      </w:r>
      <w:r w:rsidRPr="00F928FA">
        <w:rPr>
          <w:color w:val="000000"/>
          <w:sz w:val="22"/>
          <w:szCs w:val="22"/>
        </w:rPr>
        <w:t>0 и направляют по адресам в соответствии с указателем рассылки, который составляет и подписывает исполнитель.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3.1.5. Приказ имеет следующие реквизиты: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наименование учреждения;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наименование вида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дату и номер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заголовок к документу;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текст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подпись;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визы;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отметку о приложении.</w:t>
      </w:r>
    </w:p>
    <w:p w:rsidR="00543B43" w:rsidRPr="00F928FA" w:rsidRDefault="00035921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3.1.6.Наименование МБДОУ № 28</w:t>
      </w:r>
      <w:r w:rsidR="00543B43" w:rsidRPr="00F928FA">
        <w:rPr>
          <w:color w:val="000000"/>
          <w:sz w:val="22"/>
          <w:szCs w:val="22"/>
        </w:rPr>
        <w:t>0 указывается в полной ф</w:t>
      </w:r>
      <w:r>
        <w:rPr>
          <w:color w:val="000000"/>
          <w:sz w:val="22"/>
          <w:szCs w:val="22"/>
        </w:rPr>
        <w:t xml:space="preserve">орме – Муниципальное бюджетное </w:t>
      </w:r>
      <w:r w:rsidR="00543B43" w:rsidRPr="00F928FA">
        <w:rPr>
          <w:color w:val="000000"/>
          <w:sz w:val="22"/>
          <w:szCs w:val="22"/>
        </w:rPr>
        <w:t>дошкольное образовательное учреждение «Детски</w:t>
      </w:r>
      <w:r>
        <w:rPr>
          <w:color w:val="000000"/>
          <w:sz w:val="22"/>
          <w:szCs w:val="22"/>
        </w:rPr>
        <w:t>й сад № 280» Советского</w:t>
      </w:r>
      <w:r w:rsidR="00543B43" w:rsidRPr="00F928FA">
        <w:rPr>
          <w:color w:val="000000"/>
          <w:sz w:val="22"/>
          <w:szCs w:val="22"/>
        </w:rPr>
        <w:t xml:space="preserve"> района г.Казани. Печатают центрированным способом (начало и конец каждой строки реквизита равно удалены от границ зоны расположения реквизитов).</w:t>
      </w:r>
    </w:p>
    <w:p w:rsidR="00543B43" w:rsidRPr="00F928FA" w:rsidRDefault="00543B43" w:rsidP="00035921">
      <w:pPr>
        <w:pStyle w:val="a4"/>
        <w:spacing w:before="0" w:beforeAutospacing="0" w:after="0" w:afterAutospacing="0"/>
        <w:rPr>
          <w:color w:val="FF0000"/>
          <w:sz w:val="22"/>
          <w:szCs w:val="22"/>
        </w:rPr>
      </w:pPr>
      <w:r w:rsidRPr="00F928FA">
        <w:rPr>
          <w:color w:val="000000"/>
          <w:sz w:val="22"/>
          <w:szCs w:val="22"/>
        </w:rPr>
        <w:t>3.1.7. Наименование вида документа - "Приказ</w:t>
      </w:r>
      <w:bookmarkStart w:id="0" w:name="_GoBack"/>
      <w:bookmarkEnd w:id="0"/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Номер формы Наименование формы Формат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Т-1 Приказ (распоряжение) о приеме работника на работу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Т-1а Приказ (распоряжение) о приеме работников на работу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Т-2 Личная карточка работника 2А4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Т-3 Штатное расписание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Т-5 Приказ (распоряжение) о переводе работника на другую работу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Т-5а Приказ (распоряжение) о переводе работников на другую работу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Т-6 Приказ (распоряжение) о предоставлении отпуска работнику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Т-6а Приказ (распоряжение) о предоставлении отпуска работникам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Т-7 График отпусков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Т-8 Приказ (распоряжение) о прекращении действия трудового договора (контракта) с работником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Т-8а Приказ (распоряжение) о прекращении действия трудового договора (контракта) с работниками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Т-9 Приказ (распоряжение) о направлении работника в командировку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Т-9а Приказ (распоряжение) о направлении работников в командировку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Т-10а Служебное задание для направления в командировку и отчет о его выполнении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Т-11 Приказ (распоряжение) о поощрении работника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lastRenderedPageBreak/>
        <w:t>Т-11а Приказ (распоряжение) о поощрении работников А4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по основной (административной и финансово-хозяйственной) деятельности и по воспитанникам (детям) использовать литер «О» и «Д» соответственно.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3.1.8. Заголовок должен кратко и точно отражать содержание текста приказа. Заголовок, как правило, формулируется в предложном падеже, например: "О выплате работникам учреждения...".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Заголовок печатают шрифтом, без абзацного отступа, располагая на странице в левом верхнем углу. Заголовок, состоящий из двух и более строк, располагают на странице через один межстрочный интервал. Точку в конце заголовка не ставят.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3.1.9. Текст отделяется от заголовка двумя-тремя межстрочными интервалами, печатается 14,12 кеглем через одинарный интервал текстового поля и выравнивается по левой и правой границам текстового поля. Первая строка абзаца начинается на расстоянии 1,25 см от левой границы текстового поля.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Текст приказа может состоять из двух частей: констатирующей (преамбулы) и распорядительной.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В констатирующей части кратко излагаются цели и задачи, факты и события, послужившие основанием для издания приказа. Она может начинаться словами "В целях...", "В соответствии...", "Во исполнение..." и т. д. Если приказ издается на основании другого документа, то в констатирующей части указывают наименование этого документа в творительном падеже, его дату, номер и заголовок.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В отдельных случаях констатирующей части может предшествовать преамбула из одного - двух предложений, в краткой форме отражающая суть приказа, но при этом не дублирующая его заголовок. Обычно преамбулу используют для того, чтобы упростить и сократить формулировку заголовка.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Распорядительная часть отделяется от констатирующей словом «приказываю». Распорядительная часть должна содержать перечисление предписываемых действий с указанием исполнителя каждого действия и сроков исполнения. Распорядительная часть может быть разделена на пункты и подпункты, которые нумеруют арабскими цифрами. Каждый пункт распорядительной части начинается с указания конкретного действия, выраженного глаголом в неопределенной форме. Действия однородного характера могут быть перечислены в одном пункте. В качестве исполнителей указываются службы или конкретные должностные лица. Последний пункт распорядительной части может содержать сведения о службе или должностном лице, на которое возложен контроль исполнения приказа.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Если приказ изменяет, отменяет или дополняет ранее изданный документ или какое-то его положение, то один из пунктов распорядительной части текста должен содержать ссылку на отменяемый документ (пункт документа) с указанием его даты, номера и заголовка. Текст пункта необходимо начинать словами "Признать утратившим силу...".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В приказ не следует включать пункт "Приказ довести до</w:t>
      </w:r>
      <w:r w:rsidR="00035921">
        <w:rPr>
          <w:color w:val="000000"/>
          <w:sz w:val="22"/>
          <w:szCs w:val="22"/>
        </w:rPr>
        <w:t xml:space="preserve"> сведения…". Должностные лица МБДОУ № 28</w:t>
      </w:r>
      <w:r w:rsidRPr="00F928FA">
        <w:rPr>
          <w:color w:val="000000"/>
          <w:sz w:val="22"/>
          <w:szCs w:val="22"/>
        </w:rPr>
        <w:t>0, до сведения которых доводят приказ, перечисляются в указателе рассылки, который исполнитель готовит вместе с проектом приказа. В приказе под подписью должностного лица указывается гриф «С приказом ознакомлен(ы)»: с последующей подписью всех лиц, указанных в приказе.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3.1.10. Подпись включает в себя наименование должности, инициалы и фамилию лица, обладающего правом издания приказов, а также сигнатуру (личную подпись) последнего.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Приказы подписывает заведующий, а в ее отсутствие - исполняющий обязанности заведующего.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3.1.11. Визы включают в себя полное наименование должностей визирующих, личные подписи, расшифровку подписей и дату.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3.1.12.Оформление подписи, визы и отметки о приложении производится в соответствии с пунктами Инструкции.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3.1.13. Выписка-копия определенной части подлинного документа. В выписке из приказа содержатся все реквизиты приказа до распорядительной части. Из распорядительной части берут только ту информацию, которая необходима в каждом конкретном случае. Выписку заверяют проставлением отметки «копия верна» и подписью заверяющего.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 Положение. Правила. Инструкция.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3.2.1. Положение -документ, устанавливающий системно связанные между собой правила по вопросам, отнесенным к компетенции несколь</w:t>
      </w:r>
      <w:r w:rsidR="00035921">
        <w:rPr>
          <w:color w:val="000000"/>
          <w:sz w:val="22"/>
          <w:szCs w:val="22"/>
        </w:rPr>
        <w:t>ких должностных лиц или служб МБДОУ № 28</w:t>
      </w:r>
      <w:r w:rsidRPr="00F928FA">
        <w:rPr>
          <w:color w:val="000000"/>
          <w:sz w:val="22"/>
          <w:szCs w:val="22"/>
        </w:rPr>
        <w:t>0.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 xml:space="preserve">3.2.2. Правила - документ, закрепляющий нормы и требования, обязательные для выполнения должностными </w:t>
      </w:r>
      <w:r w:rsidR="00035921">
        <w:rPr>
          <w:color w:val="000000"/>
          <w:sz w:val="22"/>
          <w:szCs w:val="22"/>
        </w:rPr>
        <w:t>лицами и службами МБДОУ № 28</w:t>
      </w:r>
      <w:r w:rsidRPr="00F928FA">
        <w:rPr>
          <w:color w:val="000000"/>
          <w:sz w:val="22"/>
          <w:szCs w:val="22"/>
        </w:rPr>
        <w:t>0 в процессе повседневной деятельности.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lastRenderedPageBreak/>
        <w:t xml:space="preserve">3.2.3. Инструкция - документ, предписывающий порядок осуществления какой- либо деятельности или порядок применения отдельных положений нормативно-правовых актов в условиях функционирования </w:t>
      </w:r>
      <w:r w:rsidR="00035921">
        <w:rPr>
          <w:color w:val="000000"/>
          <w:sz w:val="22"/>
          <w:szCs w:val="22"/>
        </w:rPr>
        <w:t>МБДОУ № 28</w:t>
      </w:r>
      <w:r w:rsidRPr="00F928FA">
        <w:rPr>
          <w:color w:val="000000"/>
          <w:sz w:val="22"/>
          <w:szCs w:val="22"/>
        </w:rPr>
        <w:t>0.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3.2.4. Положения, правила и инструкции применяются в качестве самостоятельных организационно-распорядительных документов. Введение в действие указанных организационно-распорядительных документов осуществляется</w:t>
      </w:r>
      <w:r w:rsidR="00035921">
        <w:rPr>
          <w:color w:val="000000"/>
          <w:sz w:val="22"/>
          <w:szCs w:val="22"/>
        </w:rPr>
        <w:t xml:space="preserve"> с утверждением их заведующей МБ</w:t>
      </w:r>
      <w:r w:rsidRPr="00F928FA">
        <w:rPr>
          <w:color w:val="000000"/>
          <w:sz w:val="22"/>
          <w:szCs w:val="22"/>
        </w:rPr>
        <w:t>ДОУ</w:t>
      </w:r>
      <w:r w:rsidR="00035921">
        <w:rPr>
          <w:color w:val="000000"/>
          <w:sz w:val="22"/>
          <w:szCs w:val="22"/>
        </w:rPr>
        <w:t xml:space="preserve"> № 28</w:t>
      </w:r>
      <w:r w:rsidRPr="00F928FA">
        <w:rPr>
          <w:color w:val="000000"/>
          <w:sz w:val="22"/>
          <w:szCs w:val="22"/>
        </w:rPr>
        <w:t>0.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3.2.5. Порядок подготовки проекта положения, правил и инструкций аналогичен общему порядку подготовки проектов нормативных актов.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3.2.6. Решение о порядке принятия положений, правил, и</w:t>
      </w:r>
      <w:r w:rsidR="00035921">
        <w:rPr>
          <w:color w:val="000000"/>
          <w:sz w:val="22"/>
          <w:szCs w:val="22"/>
        </w:rPr>
        <w:t>нструкций находится в ведении МБ</w:t>
      </w:r>
      <w:r w:rsidRPr="00F928FA">
        <w:rPr>
          <w:color w:val="000000"/>
          <w:sz w:val="22"/>
          <w:szCs w:val="22"/>
        </w:rPr>
        <w:t>ДОУ.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3.2.7. Утверждение оформляется в форме грифа утверждения или путем издания приказа об их утверждении.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3.2.8. Датой положения (правил, инструкций) является дата его утверждения, если в содержании документа это не оговаривается в отдельном пункте.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3.2.9.Положение (правила, инструкция) печатается на бланке установленной формы шрифтом TimesNewRomanCyr 14-м,12-м кеглем.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3.2.10. Положение имеет следующие реквизиты: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наименование учреждения;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наименование вида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дату утверждения и согласования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заголовок к документу;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текст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отметку о приложении.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3.2.11. Правила, инструкция имеет следующие реквизиты: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наименование вида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дату документа утверждения и согласования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номер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заголовок к документу;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текст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подпись ознакомления с документом;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отметку о приложении.</w:t>
      </w:r>
    </w:p>
    <w:p w:rsidR="00543B43" w:rsidRPr="00F928FA" w:rsidRDefault="00035921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3.2.12. Наименование МБДОУ № 28</w:t>
      </w:r>
      <w:r w:rsidR="00543B43" w:rsidRPr="00F928FA">
        <w:rPr>
          <w:color w:val="000000"/>
          <w:sz w:val="22"/>
          <w:szCs w:val="22"/>
        </w:rPr>
        <w:t>0 указывается в полной форме по У</w:t>
      </w:r>
      <w:r>
        <w:rPr>
          <w:color w:val="000000"/>
          <w:sz w:val="22"/>
          <w:szCs w:val="22"/>
        </w:rPr>
        <w:t xml:space="preserve">ставу (Муниципальное Бюджетное </w:t>
      </w:r>
      <w:r w:rsidR="00543B43" w:rsidRPr="00F928FA">
        <w:rPr>
          <w:color w:val="000000"/>
          <w:sz w:val="22"/>
          <w:szCs w:val="22"/>
        </w:rPr>
        <w:t>дошкольное образовательное учреждение «Детски</w:t>
      </w:r>
      <w:r>
        <w:rPr>
          <w:color w:val="000000"/>
          <w:sz w:val="22"/>
          <w:szCs w:val="22"/>
        </w:rPr>
        <w:t xml:space="preserve">й сад № 280»  Советского </w:t>
      </w:r>
      <w:r w:rsidR="00543B43" w:rsidRPr="00F928FA">
        <w:rPr>
          <w:color w:val="000000"/>
          <w:sz w:val="22"/>
          <w:szCs w:val="22"/>
        </w:rPr>
        <w:t>района г.Казани, печатается центрировано). В те</w:t>
      </w:r>
      <w:r>
        <w:rPr>
          <w:color w:val="000000"/>
          <w:sz w:val="22"/>
          <w:szCs w:val="22"/>
        </w:rPr>
        <w:t>ксте допускается сокращенное «МБДОУ № 28</w:t>
      </w:r>
      <w:r w:rsidR="00543B43" w:rsidRPr="00F928FA">
        <w:rPr>
          <w:color w:val="000000"/>
          <w:sz w:val="22"/>
          <w:szCs w:val="22"/>
        </w:rPr>
        <w:t>0» (без кавычек) в целях рационального использования бумажного ресурса.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3.2.13. Наименование вида документа - "Положение" - дополняется предлогом «О», «Об».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3.2.14. Дата документа оформляется словесно-цифровым (число цифрами, месяц прописью (в родительном падеже), год цифрами с дополнением "г.", например, 25августа 2013 г.) или цифровым (25.08.2013) способом.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3.2.15. Заголовок к тексту положения формулируется в предложном падеже (отвечает на вопрос "о чем?"); заголовок к тексту правил формулируется в родительном падеже (отвечает на вопрос "чего?"); заголовок к тексту инструкции формулируется в родительном падеже (отвечает на вопрос "кого?").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3.2.16. Текст документа излагается от третьего лица единственного или множественного числа. В тексте используют слова "должен", "следует", "необходимо", "запрещается", "не допускается".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3.2.17. Текст документа обычно открывается небольшой преамбулой или разделом "Общие положения", в которых указаны основания для разработки документа, его цель, область применения, ответственность за нарушение установленных правил и технологий и т. п.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3.2.18. Текст документа положения (правил, инструкции) может быть разделен на главы, пункты и подпункты. Главы должны иметь названия. Их нумеруют римскими или арабскими цифрами. Нумерацию пунктов и подпунктов документа производят арабскими цифрами.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3.2.19. Если документ изменяет, отменяет или дополняет ранее изданный документ или его отдельные положения, то об этом делается соответствующее примечание в заключительном пункте.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 Протокол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3.3.1. Протокол - документ, фиксирующий содержание совещательных мероприятий и придающий юридическую силу принятым на них решениям.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lastRenderedPageBreak/>
        <w:t>3.3.2. Протокол составляется на основании рабочих записей, произведенных во время совещаний, а также различных письменных материалов (тезисы докладов и выступлений, справки, проекты решений и др.).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3.3.3. Ведение записи во время заседания, сбор материалов и подготовка текста возлагается на секретаря коллегиального органа или сотрудников, готовивших вопросы к обсуждению.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3.3.3. Текст протокола должен быть подготовлен не позднее чем через три дня с момента проведения совещания.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3.3.4. Подлинники документов по вопросам, рассмотренным на заседании, направляются для подшивки в дело вместе с выпиской из протокола о принятых решениях.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3.3.5. Протокол имеет следующие реквизиты: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наименование вида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дату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номер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заголовок к документу;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текст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подпись;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визы;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отметку о приложении.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3.3.6. Протокол печатают формата А 4 шрифтом TimesNewRoman 14-м,12-м кеглем или пишут вручную.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Оформление реквизитов протокола производится с соблюдением нижеследующих правил: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3.3.7. Наименование документа - "Протокол" - печатается от границы верхнего поля бланка печатными буквами, полужирным шрифтом.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3.3.8. Заголовок к тексту протокола содержит название протокольного мероприятия (совещание, заседание, собрание) и наименование коллегиального органа, работа которого протоколируется. Заголовок в протоколе отделяется от предыдущего реквизита двумя межстрочными интервалами и располагается центровано относительно реквизитов бланка.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3.3.9. Дата протокола оформляется в соответствии с п. 3.1.11.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3.3.10. Текст протокола печатается через один межстрочный интервал.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3.3.11. Каждый раздел протокола нумеруется арабской цифрой.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3.3.12. Текст протокола, как правило, состоит из двух частей - вводной и основной.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3.3.13. Вводная часть текста содержит сведения о председателе, секретаре, присутствующих, отсутствующих, приглашенных и о повестке дня.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Для лиц, дополнительно приглашенных на с</w:t>
      </w:r>
      <w:r w:rsidR="00035921">
        <w:rPr>
          <w:color w:val="000000"/>
          <w:sz w:val="22"/>
          <w:szCs w:val="22"/>
        </w:rPr>
        <w:t>овещание из числа сотрудников МБДОУ № 28</w:t>
      </w:r>
      <w:r w:rsidRPr="00F928FA">
        <w:rPr>
          <w:color w:val="000000"/>
          <w:sz w:val="22"/>
          <w:szCs w:val="22"/>
        </w:rPr>
        <w:t>0, помимо фамилии и инициалов, указывают занимаемую должность, а для специалистов из других организаций - должность и название организации.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Слова «Повестка дня» располагаются центрировано, после них ставится двоеточие. Вопросы повестки дня нумеруются. Каждый новый вопрос печатается от 1-го положения табулятора. Последовательность расположения вопросов определяется степенью их важности. Формулировка вопросов повестки дня начинается с предлогов "о", "об". Доклад (отчет, сообщение, информация), наименование должности, инициалы и фамилию докладчика пишут в родительном падеже. Не включать в повестку дня пункт "Разное". Каждый вопрос должен быть конкретизирован.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3.3.14. Основная часть текста состоит из разделов, соответствующих пунктам повестки дня протокольного мероприятия. Текст каждого раздела излагают в последовательности: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"Слушали - Выступили - Постановили (Решили)". Эти слова печатают прописными буквами.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3.3.15. Перед словом "Слушали" ставится номер вопроса повестки дня, после него - двоеточие. Фамилия докладчика печатается в именительном падеже от 1-го положения печатающего устройства. После фамилии ставятся инициалы, затем двоеточие, кавычки и пишется содержание доклада в форме прямой речи, кавычки. Основное содержание докладов и выступлений излагается в тексте протокола тезисно. Полные тексты выступлений (докладов), заверенные подписью соответствующих лиц, прилагаются к протоколу. В последнем случае в протоколе делается сноска: "Текст выступления прилагается" (в протоколе без кавычек).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Обсуждению доклада могут предшествовать вопросы к докладчику, которые вместе с ответами включают в раздел "Слушали". Перед записью каждого вопроса указываются инициалы, фамилия и должность его автора и ставится двоеточие. Содержание вопроса записывается в форме прямой речи. Перед формулировкой ответа пишется слово "Ответ" (в протоколе без кавычек), ставится двоеточие и записывается ответ в форме прямой речи в кавычках.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lastRenderedPageBreak/>
        <w:t>Ход обсуждения доклада отражается в разделе "Выступили". После слова "выступили" ставится двоеточие. Фамилию выступающего пишут в именительном падеже от 1-го положения печатающего устройства, затем указываются инициалы и должность выступающего, ставится тире и со строчной буквы печатается содержание выступления в форме косвенной речи.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Принятые решения содержатся в разделе "Постановили (Решили)". Если решений несколько, они нумеруются арабскими цифрами с точкой. Каждое решение сопровождается указанием должности, фамилии и инициалов ответственного за его выполнение и срока исполнения.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3.3.16. Постановление (решение) протокольного мероприятия излагается в тексте протокола полностью. Содержание особого мнения, высказанного при выработке по становления (решения), фиксируется в тексте после соответствующего постановления (решения). Здесь же приводят результаты голосования при необходимости.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В постановляющей части текста протокола может содержаться пункт о принятии какого-либо документа. В этом случае принятый документ прилагается к протоколу, в котором приводится ссылка на его номер и дату.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3.3.17.Существуют полная, сокращенная и краткая формы протоколов. Сокращенная и краткая формы протоколов применяется, когда не требуется подробной записи хода обсуждения вопросов.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3.3.18. В сокращенных протоколах после списка присутствующих или приглашенных указывается название доклада. Последняя строка названия доклада подчеркивается. Под чертой в скобках печатаются фамилии выступающих в порядке их выступления. Название каждого доклада заканчивается протокольным решением или постановлением.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3.3.19. В протоколе краткой формы указываются только рассмотренные вопросы и принятые решения.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3.3.20. Протокол подписывается председателем и секретарем. Датой протокола является дата протокольного мероприятия.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3.3.21. Протоколам присваиваются порядковые номера в пределах учебного года отдельно по каждой группе протоколов: протоколы общих собраний работников, заседаний педагогического совета, родительских собраний и др.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3.3.22. Номера решений, принятых на заседаниях, состоят из номера протокола, номера рассматриваемого вопроса в повестке дня и порядкового номера решения в пределах вопроса.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 xml:space="preserve">К номерам протоколов и решений можно прибавлять литер согласно </w:t>
      </w:r>
      <w:r w:rsidR="00035921">
        <w:rPr>
          <w:color w:val="000000"/>
          <w:sz w:val="22"/>
          <w:szCs w:val="22"/>
        </w:rPr>
        <w:t>поисковой системе, принятой в МБДОУ № 28</w:t>
      </w:r>
      <w:r w:rsidRPr="00F928FA">
        <w:rPr>
          <w:color w:val="000000"/>
          <w:sz w:val="22"/>
          <w:szCs w:val="22"/>
        </w:rPr>
        <w:t>0.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Копии протоколов при необходимости рассылают заинтересованным организациям и должностным лицам в соответствии с указателем рассылки. Указатель составляет и подписывает ответственный исполнитель службы, готовивший рассмотрение вопроса. Копии протоколов заверяют печ</w:t>
      </w:r>
      <w:r w:rsidR="00035921">
        <w:rPr>
          <w:color w:val="000000"/>
          <w:sz w:val="22"/>
          <w:szCs w:val="22"/>
        </w:rPr>
        <w:t>атью МБДОУ № 28</w:t>
      </w:r>
      <w:r w:rsidRPr="00F928FA">
        <w:rPr>
          <w:color w:val="000000"/>
          <w:sz w:val="22"/>
          <w:szCs w:val="22"/>
        </w:rPr>
        <w:t>0.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3.3.23. Решения протокольных мероприятий доводят до исполнителей в виде выписок из протоколов. Выписка из протокола содержит следующие реквизиты: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наименование учреждения;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наименование вида документа ("Выписка из протокола");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дату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номер документа;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заголовок к документу;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-вводную часть текста протокола: "Председатель", "Секретарь", "Присутствовали", "Приглашенные", "Повестка дня";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основную часть текста протокола: "Слушали", "Постановили", "Голосовали";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подпись (без личных подписей, так как выписки, как правило, заверяются только подписью секретаря);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отметку о заверении копии.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Выписка из</w:t>
      </w:r>
      <w:r w:rsidR="00035921">
        <w:rPr>
          <w:color w:val="000000"/>
          <w:sz w:val="22"/>
          <w:szCs w:val="22"/>
        </w:rPr>
        <w:t xml:space="preserve"> протокола заверяется печатью МБДОУ № 28</w:t>
      </w:r>
      <w:r w:rsidRPr="00F928FA">
        <w:rPr>
          <w:color w:val="000000"/>
          <w:sz w:val="22"/>
          <w:szCs w:val="22"/>
        </w:rPr>
        <w:t>0.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3.4. Служебные письма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 xml:space="preserve">3.4.1. Служебные письма могут быть инициативными и ответными. Все служебные </w:t>
      </w:r>
      <w:r w:rsidR="00035921">
        <w:rPr>
          <w:color w:val="000000"/>
          <w:sz w:val="22"/>
          <w:szCs w:val="22"/>
        </w:rPr>
        <w:t>письма, высылаемые за пределы МБДОУ № 28</w:t>
      </w:r>
      <w:r w:rsidRPr="00F928FA">
        <w:rPr>
          <w:color w:val="000000"/>
          <w:sz w:val="22"/>
          <w:szCs w:val="22"/>
        </w:rPr>
        <w:t>0, считаются исходящими. Служебные письма, поступающие в МАДОУ № 70- входящие. Служебные письма (служебные записки), циркулирующие между д</w:t>
      </w:r>
      <w:r w:rsidR="00035921">
        <w:rPr>
          <w:color w:val="000000"/>
          <w:sz w:val="22"/>
          <w:szCs w:val="22"/>
        </w:rPr>
        <w:t>олжностными лицами и службами МБДОУ № 28</w:t>
      </w:r>
      <w:r w:rsidRPr="00F928FA">
        <w:rPr>
          <w:color w:val="000000"/>
          <w:sz w:val="22"/>
          <w:szCs w:val="22"/>
        </w:rPr>
        <w:t>0 считаются внутренними.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3.4.2. Срок исполнения ответного письма устанавливается: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lastRenderedPageBreak/>
        <w:t>- сообразно с указанием, содержащимся в документе (письме и т. п.), на который дают ответ настоящим письмом;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резолюцией руководителя на документе.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В остальных случаях срок ответа на служебное письмо устанавливается заведующий (но при этом он не может превышать 30 дней с момента получения документа учреждением.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3.4.3. Сроки подготовки инициативных писем определяются заведующим.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3.4.4. Служебные письма пе</w:t>
      </w:r>
      <w:r w:rsidR="00035921">
        <w:rPr>
          <w:color w:val="000000"/>
          <w:sz w:val="22"/>
          <w:szCs w:val="22"/>
        </w:rPr>
        <w:t>чатаются на титульных бланках МБДОУ № 28</w:t>
      </w:r>
      <w:r w:rsidRPr="00F928FA">
        <w:rPr>
          <w:color w:val="000000"/>
          <w:sz w:val="22"/>
          <w:szCs w:val="22"/>
        </w:rPr>
        <w:t>0 для писем установленного образца или пишутся вручную (внутренние).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3.4.5. Текст служебного письма, как правило, должен касаться одного вопроса или нескольких вопросов, если они взаимосвязаны.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Текст служебного письма излагается: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от 1-го лица множественного числа, например: "Просим направить...", "Направляем на рассмотрение...";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от 3-го лица единственного числа, допустим: "Руководство учреждения считает...", "Совет педагогов учреждения рассмотрел..." и т. п.;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- от 1-го лица единственного числа: "Прошу...", "Направляю..." и т. п.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3.4.6. Текст служебного письма обычно состоит из двух частей. В первой части излагаются мотивы письменного обращения (в необходимых случаях - со ссылкой на соответствующие нормативно-правовые и организационно-распорядительные документы). Во второй части, начинающейся с абзаца, излагается суть обращения - просьба, сообщение какой-либо информации, сопроводительный текст и т. п. В необходимых случаях служебное письмо можно завершить краткими выводами.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3.4.7. Тексты ответных писем должны точно соответствовать заданиям, зафиксированным в резолюции руководителя.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3.4.8. Датой служебного письма во всех случаях является дата его подписания. При наличии приложений к служебному письму об этом делается соответствующая ссылка в заключительном абзаце текста.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3.5. Телефонограмма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3.5.1. Телефонограмма включает следующие реквизиты: наименование учреждения, адрес, дату, индекс, текст, подпись, отметки о времени передачи и указание должностей и фамилий (или только фамилий) лиц, принявших и передавших телефонограмму. В случае отсутствия бланков для телефонограмм применяются листы бумаги формата А4. Телефонограммы составляются в одном экземпляре, подписываются руководителем или непосредственным исполнителем.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Текст не должен включать более 50 слов. Телефонограмма должна быть датирована и подписана лицом, от имени которого она передается.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3.5.2. Телефонограмма передается нескольким адресатам по прилагаемому списку адресатов и номеров телефонов.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3.6. Заявление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3.6.1. Заявление — это официальное сообщение в письменной форме. Оно содержит чаще всего предложение, жалобу или просьбу какого-либо человека, адресованные или организации, или должностному лицу.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Заявление оформляется на стандартных листах бумаги формата A4.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3.6.2. Заявление включает: адресат, которому направляется заявление, должность, полностью-фамилию, имя, отчество автора заявления, наименование документа, точное изложение просьбы, предложения, опись прилагаемых к заявлению документов, дата, подпись.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3.6..3. В заявлении используется, как правило, официально-деловая лексика, в некоторых заявлениях допускается употребление публицистической лексики.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3.7. Записка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3.7.1.Записка (аналитическая, докладная, служебная, объяснительная) – документ, адресованный руководителю данного или вышестоящего учреждения и содержащий обстоятельное изложение какого-либо вопроса с выводами и предложениями составителя.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3.7.2. Докладная записка составляется как по личной инициативе автора (работника), так и по указанию (письменному или устному) руководителя.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3.7.3. Записка составляется на бумажном носителе или в электронном виде.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 xml:space="preserve">Оформление записки зависит от адресата. При составлении докладной записки, адресованной руководителю учреждения в рамках учреждения, она считается внутренней и оформляется на </w:t>
      </w:r>
      <w:r w:rsidRPr="00F928FA">
        <w:rPr>
          <w:color w:val="000000"/>
          <w:sz w:val="22"/>
          <w:szCs w:val="22"/>
        </w:rPr>
        <w:lastRenderedPageBreak/>
        <w:t>стандартных листах бумаги формата A4. Если записка адресуется за пределы учреждения, то ее оформляют на бланке, и она называется внешней.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Внешняя записка должна содержать следующие реквизиты: наименование учреждения, вид документа, дата документа, регистрационный номер, место составления, название документа (заголовок к тексту), если текст более 4 — 5 строк, адресат (ы), текст, подпись руководителя учреждения.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Внутренняя записка должна содержать следующие реквизиты: вид документа, дата документа, название документа (заголовок к тексту), если текст более 4 — 5 строк; адресат (ы), текст, подпись (с указанием должности, фамилии, инициалов). Подписывает внутреннюю докладную записку составитель.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3.7.4. Разновидностью докладной записки являются представления. Они используются при документировании кадровой деятельности и составляются руководителем или заместителем руководителя. Представления составляют в случаях поощрения работников, наложения взысканий, проведения аттестации.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3.8. Акт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3.8.1. Акт – документ, составленный и подписанный несколькими лицами и подтверждающий установленные факты и события.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Акты составляются по результатам ревизии финансово-хозяйственной деятельности, приема — передачи дел, проверки наличия, инвентаризации и др.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Акт составляется комиссионно (не менее двух составителей) или специально уполномоченным должностным лицом.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3.8.2. Акт оформляется на стандартных листах бумаги шрифтом TimesNewRoman (Cyr) размером № 14 и имеет следующие реквизиты.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Гриф утверждения включает слово «утверждаю», которое печатается прописными буквами, без кавычек, наименование должности лица, утверждающего акт, личную подпись, ее расшифровку и дату.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Слово «утверждаю», наименование должности лица, утвердившего документ, расшифровка подписи и дата разделяются 1,5 межстрочными интервалами.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Наименование вида документа – акт. Наименование вида документа отделяется от предыдущего реквизита 3 одинарными межстрочными интервалами, печатается прописными буквами, выделяется шрифтом другой насыщенности и выравнивается по центру.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Номер оформляется арабскими цифрами и печатается после слова акт, на той же строке.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Дата акта должна соответствовать дню актируемого факта или события и оформляется словесно-цифровым способом через 2 одинарных межстрочных интервала от заголовка.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Место издания указывается на одной линии с датой.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Заголовок отделяется от предыдущего реквизита 3 одинарными межстрочными интервалами, печатается через 1 интервал, выделяется полужирным шрифтом, и выравниваются по центру. Точка в конце заголовка не ставится. В заголовке к тексту акта указывается название или краткое содержание активируемого факта или события. Заголовок должен отвечать на вопрос: «О чем?» составлен акт, например: «О выделении к уничтожению документов и дел, не подлежащих дальнейшему хранению».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Текст отделяется от даты и места издания акта 3 межстрочными интервалами и печатается через 1,5 интервала.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Текст акта состоит из двух частей – вводной и констатирующей.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Вводная часть текста акта начинается словом «Основание:» после которого указывается наименование документа, послужившего основанием для составления акта, его дата, номер и заголовок.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С новой строки от левой границы текстового поля документа печатается слово «Составлен», ставится двоеточие, и далее перечисляются фамилии и инициалы составителей акта или состав комиссии.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Фамилии членов комиссии располагаются в алфавитном порядке.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Констатирующая часть текста акта начинается с абзаца. В ней излагаются цели, задачи и существо работы, проделанной составителями акта, ее результаты.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В конце текста указываются сведения о количестве напечатанных экземпляров акта, месте их нахождения или адресатах, которым они направляются.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Количество экземпляров акта определяется количеством заинтересованных сторон или нормативными правовыми документами, регламентирующими составление акта;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lastRenderedPageBreak/>
        <w:t>Подпись отделяется от текста 3 одинарными межстрочными интервалами.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Акт подписывается председателем комиссии и всеми лицами, принимавшими участие в его составлении.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4. Правила оформления документов</w:t>
      </w:r>
    </w:p>
    <w:p w:rsidR="00543B43" w:rsidRPr="00F928FA" w:rsidRDefault="00543B43" w:rsidP="00F928FA">
      <w:pPr>
        <w:pStyle w:val="a4"/>
        <w:spacing w:before="0" w:beforeAutospacing="0" w:after="0" w:afterAutospacing="0"/>
        <w:rPr>
          <w:color w:val="000000"/>
          <w:sz w:val="22"/>
          <w:szCs w:val="22"/>
        </w:rPr>
      </w:pPr>
      <w:r w:rsidRPr="00F928FA">
        <w:rPr>
          <w:color w:val="000000"/>
          <w:sz w:val="22"/>
          <w:szCs w:val="22"/>
        </w:rPr>
        <w:t>4.1. Общие требования к оформлению документов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>.1.1. Оформление документов в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0, высылаемых за его пределы, следует произ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>водить на официальных бланках МБДОУ № 280. Внутренние документы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 надлежит оформлять на чистых листах машинописной бумаги формата А4 и А5.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В отдельных случаях (например, для приложений к документам, резолюций и т. п.) допускается использование машинописной бумаги формата A3 и А6.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4.1.2. При подготовке документов рекомендуется применять текстовый редактор Word с использованием шрифтов TimesNewRoman 12-м (для оформления табличных материалов), 13, 14, 15-м кеглем, TimesNewRoman 12, 13, 14-м кеглем через один - два интервала.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4.1.3. При подготовке табличных документов (например, для разработки отчетно-статистических форм и т. п.) допускается применять стандартные средства табличного редактора ExcelforWindows. При подготовке презентационных (визуальных) документов (схем, диаграмм, графиков и т. п.) допускается использовать стандартные средства редактора презентаций PowerPointforWindows.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Графы и строки таблицы должны иметь заголовки, выраженные именем существительным в именительном падеже. Подзаголовки граф и строк должны быть согласованы с заголовками. Если таблицу печатают более чем на одной странице, графы таблице обязательно нумеруют и на следующих страницах ставят только номера этих граф.</w:t>
      </w:r>
    </w:p>
    <w:p w:rsidR="00543B43" w:rsidRPr="00F928FA" w:rsidRDefault="00C324AF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4.2. Бланки МБ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>ДОУ.</w:t>
      </w:r>
    </w:p>
    <w:p w:rsidR="00543B43" w:rsidRPr="00F928FA" w:rsidRDefault="00C324AF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4.2.1. Документы МБДОУ № 28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>0 оформляются на официальных бланках и имеют установленный комплекс обязательных реквизитов и порядок их расположения.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Бланки документов изготавливаются типографским способом или методом оперативной полиграфии на стандартных листах бумаги формата А4, А5.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В зависимости от расположения реквизитов устанавливают два варианта бланков: угловой и продольный.</w:t>
      </w:r>
    </w:p>
    <w:p w:rsidR="00543B43" w:rsidRPr="00F928FA" w:rsidRDefault="00C324AF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4.2.2. В МБДОУ № 28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>0 используются следующие виды бланков: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- бланк конкретного вида документа</w:t>
      </w:r>
    </w:p>
    <w:p w:rsidR="00543B43" w:rsidRPr="00F928FA" w:rsidRDefault="00C324AF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- общий бланк МБДОУ № 28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>0- с указанием наименования (на бумаге формата А4 и А5)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- бланк пись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>ма - с указанием наименования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 и справочных данных. Справочные данные об организации включают в себя: почтовый адрес, номер телефона и другие сведения по усмотрению организации (номер факсов, телефакса, счетов в банке, адрес электронной почты и др.).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4.3. Адресации документа.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4.3.1. Документы, высылаемые за пределы детского сада, адресуют предприятиям, организациям, учреждениям, их структурным подразделениям, должностным или физическим лицам.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4.3.2. При адресации документа без указания конкретного должностного лица, наименование адресата пишется в именительном падеже.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4.3.3. Если адресатом является конкретное должностное лицо, то наименование организации и структурного подразделения указывают в именительном падеже, а должность и фамилию должностного лица - в дательном, причем инициалы указывают перед фамилией, например: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Отдел Образования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УО ИКМО г.Казани по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 xml:space="preserve"> Советскому району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4.3.4. При адресации документа непосредственно руководителю организации наименование последней входит в состав наименования должности адресата, должность лица указывают в дательном падеже, например: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Начальнику отдела образования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 xml:space="preserve">УО ИКМО г.Казани по 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 xml:space="preserve">Советскому 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район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>у Арслановой Э.Р.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4.3.5. При адресации и документа физическому лицу указывают инициалы и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фамилия получателя, а после этого - его почтовый адрес, например: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И.П. Винокуровой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ул. Борисоглебская, д. 26, кв. 26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г.Казань, РТ,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450052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Выбор формата бланка при подготовке документа определяется в зависимости от объема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текста. Каждый лист документа, оформленный как на бланке, так и без него должен иметь поля не менее, мм: 20 - левое; 10 - правое; 20 - верхнее; 20 - нижнее.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4.4. Утверждение документа.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4.4.1. Документ утверждается должностным лицом. При необходимости дополнительных предписаний и разъяснений документ может утверждаться специально издаваемым документом: приказом зав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>едующего МБ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ДОУ, постановлением, решением, протоколом.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4.4.2. При утверждении документа гриф утверждения должен состоять из слова Утверждаю (без кавычек), наименования должности лица, утверждающего документ, его подписи, инициалов, фамилии и даты утверждения, например: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Утверждаю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Заведующий</w:t>
      </w:r>
    </w:p>
    <w:p w:rsidR="00543B43" w:rsidRPr="00F928FA" w:rsidRDefault="00C324AF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МБДОУ « Детский сад № 28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>0»</w:t>
      </w:r>
    </w:p>
    <w:p w:rsidR="00543B43" w:rsidRPr="00F928FA" w:rsidRDefault="00C324AF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_________________Плотникова Г.Б.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(личная подпись)</w:t>
      </w:r>
    </w:p>
    <w:p w:rsidR="00543B43" w:rsidRPr="00F928FA" w:rsidRDefault="00C324AF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02.09.2021г.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4.4.3. Допускается центрировать каждую строку реквизита "Гриф утверждения документа" по отношению к самой длинной строке.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4.4.4. При утверждении документа постановлением, решением, приказом, протоколом гриф утверждения состоит из слов Утвержден (Утверждена, Утверждены или Утверждено), наименования утверждающего документа в творительном падеже, его даты, номера.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4.4.5. Гриф утверждения документа располагается в правом верхнем углу документа.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4.4.6. Дата в грифе утверждения ставится от руки, частично или полностью набирается при печатании документа. В последнем случае от руки проставляется только число или число и месяц.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4.4.7. Гриф утверждения принято указывать на документах, требующих дополнительного удостоверения их подлинности и достоверности. Гриф утверждения принято ставить на следующих управленческих документах: актах, инструкциях, отчетах, перечнях, положениях, программах, сметах, стандартах, структурах и штатной численности, тарифных ставках, форме унифицированных документов, штатном расписании.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4.5. Согласование документа.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4.5.1. На этапе разработки проекта документа в некоторых случаях может возникнуть необходимость его согласования с заинтересованными сторонами должностными лицами или организациями. В этих случаях согласование документа оформляется визой соответствующего должностного лица или грифом согласования.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4.5.2. Гриф согласования оформляется в случае необходимости проведения внешнего согласования со сторонними организациями (предприятиями, учреждениями).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4.5.3. Гриф согласования с конкретным должностным лицом, представляющим интересы сторонней организации, включает в себя слово "Согласовано", наименование должности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лица, с которым согласован документ (в т. ч. наименование организации), личную подпись, расшифровку подписи (инициалы, фамилия) и дату согласования. Например: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Согласовано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Главный специалист отдела образования</w:t>
      </w:r>
    </w:p>
    <w:p w:rsidR="00543B43" w:rsidRPr="00F928FA" w:rsidRDefault="00C324AF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УО ИКМО г.Казани по Советскому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району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__________________ И.И.Иванова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(личная подпись)</w:t>
      </w:r>
    </w:p>
    <w:p w:rsidR="00543B43" w:rsidRPr="00F928FA" w:rsidRDefault="00C324AF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02.09.2021г.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4.5.4. Если согласование осуществляют письмом, протоколом и другим документом, подтверждающим факт согласования, гриф включает в себя его наименование, номер и дату, например: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Согласовано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Протокол заседания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Комиссии по охране труда</w:t>
      </w:r>
    </w:p>
    <w:p w:rsidR="00543B43" w:rsidRPr="00F928FA" w:rsidRDefault="00C324AF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МБДОУ « Детский сад № 28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>0»</w:t>
      </w:r>
    </w:p>
    <w:p w:rsidR="00543B43" w:rsidRPr="00F928FA" w:rsidRDefault="00C324AF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от 02.09.2021 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 xml:space="preserve"> № 1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4.5.50. Гриф согласования располагают ниже реквизита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 xml:space="preserve"> "Подпись", в левом нижнем углу 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документа.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4.6. Резолюция.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4.6.1. Резолюция - краткое письменное поручение, подготовленное по итога</w:t>
      </w:r>
      <w:r w:rsidR="00C324AF">
        <w:rPr>
          <w:rFonts w:ascii="Times New Roman" w:eastAsia="Times New Roman" w:hAnsi="Times New Roman" w:cs="Times New Roman"/>
          <w:color w:val="000000"/>
          <w:lang w:eastAsia="ru-RU"/>
        </w:rPr>
        <w:t>м рассмотрения поступившего в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 документа. Резолюция оформляется непосредственно на документе - на свободном месте лицевой стороны первой страницы или на отдельном листке с указанием регистрационного номера и даты документа, к которому резолюция относится.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4.6.2. Резолюция включает в себя сведения об исполнителе поручения (наименование его должности, фамилия, инициалы), содержание поручения, срок исполнения, наименование должности лица, отдавшего поручение, его личную подпись и расшифровку, дату.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Н.К.Ивановой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Прошу подготовить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проект договора с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 xml:space="preserve"> « Саторис» к 02.09.21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_______ И.В.Шрамко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(личная подпись)</w:t>
      </w:r>
    </w:p>
    <w:p w:rsidR="000562F5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20.08.20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21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4.6.3. Если резолюция предполагает поручение для двух и более лиц, ответственным исполнителем является лицо, указанное в поручении первым.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4.6.4. На документах, не требующих указаний по исполнению и имеющих типовые сроки исполнения, в резолюции указываются исполнитель, подпись автора резолюции, дата.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4.6.5. Допускается оформление резолюции на отдельном листе.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4.7. Приложение к документу.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4.7.1. Приложение - это документ, прилагаемый к основному документу. При наличии приложений в документе делается соответствующая отметка, включающая в себя слово "Приложение", двоеточие и перечень прилагаемых документов с указанием порядкового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номера приложения, его названия, количества листов в нем, адресате для каждого экземпляра.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4.7.2. Приложения должны иметь все необходимые для документа реквизиты (название, заголовок, подписи лиц, ответственных за их содержание, дату, отметку о согласовании и т. п.).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4.7.3. Отметку о наличии приложения, названного в тексте, оформляют следующим образом: Приложение: на 8 л. в 2 экз.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4.7.4. Если приложения не названы в тексте, то их наименования перечисляются с указанием количества листов в каждом приложении и числа их экземпляров, например: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2. Проект на 8 л. в 3 экз.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Если приложения сброшюрованы, то число листов не указывают.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Если к документу прилагают другой документ, также имеющий приложение, отметку о наличии приложения оформляют следующим образом: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Приложение: письмо Росархива от 05.06.03 № 02-6/172 и приложение к нему, всего на 3 л.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Если приложение направляют не во все указанные в документе адреса, то отметку о его наличии оформляют следующим образом: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Приложение: на 3 л. в 5 экз.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4.7.5. В приложении к распорядительному документу (приказы, правила, инструкции, положения, решения) на первом его листе, в правом верхнем углу, пишут "Приложение №" с указанием наименования распорядительного документа, его даты и регистрационного номера, например: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Приложение № 1</w:t>
      </w:r>
    </w:p>
    <w:p w:rsidR="00543B43" w:rsidRPr="00F928FA" w:rsidRDefault="000562F5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к приказу МБ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>ДОУ</w:t>
      </w:r>
    </w:p>
    <w:p w:rsidR="00543B43" w:rsidRPr="00F928FA" w:rsidRDefault="000562F5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Детский сад № 28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>0</w:t>
      </w:r>
    </w:p>
    <w:p w:rsidR="00543B43" w:rsidRPr="00F928FA" w:rsidRDefault="000562F5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от 05.08.2021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 xml:space="preserve"> № 14-О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4.7.6. Страницы документа и приложений нумеруются как единый документ.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4.8. Подписание документа.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4.8.1. Документы, направляемые в вышестоящие организации и органы судебной вла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сти, подписываются заведующий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Документы, направляемые подчиненным, другим учреждениям и гражданам, подписываются заведующим, ее заместителем или испол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няющим обязанности заведующей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4.8.2. Подпись включает в себя: наименование должности лица, подписавшего документ (полное, если документ оформлен не на бланке документа, и сокращенное - на документе, оформленном на бланке), личную подпись и расшифровку подписи (инициалы, фамилия). Например:</w:t>
      </w:r>
    </w:p>
    <w:p w:rsidR="00543B43" w:rsidRPr="00F928FA" w:rsidRDefault="000562F5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Заведующий МБДОУ Детский сад № 28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>0</w:t>
      </w:r>
    </w:p>
    <w:p w:rsidR="00543B43" w:rsidRPr="00F928FA" w:rsidRDefault="000562F5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___________________Плотникова Г.Б.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или на бланке: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 xml:space="preserve">Заведующий __________ 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 xml:space="preserve">Плотникова г.Б. </w:t>
      </w:r>
      <w:r w:rsidR="000562F5" w:rsidRPr="00F928FA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(личная подпись)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4.8.3. При подписании документа несколькими должностными лицами их подписи, располагают одну под другой в последовательности, соответствующей занимаемой должности. Например: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Заве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дующий ____________ Плотникова Г.Б.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(личная подпись)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Заведующий хозяйством __________ Д.М.Миронова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(личная подпись)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При подписании совместного документа первый лист оформляют не на бланке.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4.8.4. В документах, составленных комиссией, указывают не должности лиц, подписывающих документ, а их обязанности в составе комиссии в соответствии с pacпределением. Например: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 xml:space="preserve">Председатель комиссии ____ ______ 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Плотникова Г.Б.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(личная подпись)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Члены комиссии: ________________ Д.М.Миронова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(личная подпись)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_________________ Н.В.Бабашкина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(личная подпись)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4.8.5. Если должностное лицо, подпись которого заготовлена на проекте документа, отсутствует, то документ подписывает лицо, исполняющее его обязанности, или заместитель. При этом обязательно указывается фактическая должность лица, подписавшего документ, и его фамилия (исправления можно внести от руки или машинописным способом, например: "и.о.", "зам."). Допускается подписывать документ проставлением косой черты перед наименованием должности.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 Организация документооборота и исполнения документов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5.1. Организация документооборота</w:t>
      </w:r>
    </w:p>
    <w:p w:rsidR="00543B43" w:rsidRPr="00F928FA" w:rsidRDefault="000562F5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5.1.1. Движение документов в МБДОУ № 28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>0 с момента их создания (получения) до завершения исполнения (отправки) последних образует документооборот.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5.1.2. Порядок прохождения документов регламентируется настоящей инструкцией, табелем унифицированных форм документов, положениями и должностными инструкциями их работников.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5.2. Организация доставки документов</w:t>
      </w:r>
    </w:p>
    <w:p w:rsidR="00543B43" w:rsidRPr="00F928FA" w:rsidRDefault="000562F5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5.2.1. Доставка документов в МБДОУ № 28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>0 и за его пределы осуществляется средствами почтовой, курьерской и электронной связи.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5.2.2. Посредством почтовой связи производится отправка и получение простых писем, открыток, бандеролей, посылок и печатных, в т. ч. периодических изданий.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5.2.3. С помощью курьерской связи отправляют и получают заказную корреспонденцию (приказы, распоряжения, письма и прочие документы вышестоящих организаций), содержащую важную или срочную информацию.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5.2.4. Электронную связь используют для отправки и получения телеграмм, телефаксограмм, электронных документов.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5.2.5. Ответственность за полную и своевременную отправку и получение служебной кор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респонденции несет заведующий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5.3. Прием, обработка и распределение входящих документов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3.1. Документы, поступающие в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0, вскрывают, после чего передают на рассмотрение заведующему, а затем в соответствии с ее решением (резолюцией) направляют непосредственным исполнителям.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5.3.2. С поступлением служебной корреспонденции сотрудник, ответственный за делопроизводство, проверяет правильность ее доставки, а также целостность упаковки документов. Конверты с документами вскрывают, за исключением имеющих пометку "лично".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5.3.3. В зависимости от адресации документы направляются на предварите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льное рассмотрение заведующей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 или непосредственно тем должностным лицам, которым они предназначены (при наличии на документе соответствующей отметки).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5.3.4. Предварительное рассмотрение документов производится заведую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щей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0с целью распределения их между ответственными исполнителями. Решение об этом оформляется в виде резолюции.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5.3.5. Рассм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отренные документы заведующий МБ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 xml:space="preserve">ДОУ № 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 xml:space="preserve">280 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лично вносит содержание резолюции, после чего документ передается на исполнение должностному лицу.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5.4.Особенности работы с электронными документами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5.4.1. В учреждении создаются и используются: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— электронные документы, создаваемые в электронной форме без предварительного документирования на бумажном носителе;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— электронные образы документов, полученные в результате сканирования документов и хранящиеся в системе электронного документооборота.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5.4.2. Прием и отправка электронных документов осуществляются ответственным за ведение делопроизводства в учреждении.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5.4.3. Электронные документы создаются, обрабатываются и хранятся в системе электронного документооборота учреждения.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5.4.4. Электронный документ должен быть оформлен по общим правилам делопроизводства и иметь реквизиты, установленные для аналогичного документа на бумажном носителе, за исключением оттиска печати и изображения Государственного герба Российской Федерации.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5.4.5. Для подтверждения подлинности электронных документов в учреждении используются электронные цифровые подписи.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Используемые средства электронной цифровой подписи должны быть сертифицированы в установленном порядке.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5.5. Информационная безопасность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5.5.1. Информационные ресурсы учреждения по доступу (возможности использования) подразделяются на открытую (общедоступную) информацию, служебную информацию и информацию ограниченного распространения (доступа).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К категории открытой информации относится информация, содержащаяся в документах и базах данных учреждения, непосредственно затрагивающая права и интересы граждан.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К категории служебной информации относится информация, содержащаяся в документах и базах данных учреждения, предназначенная для должностных лиц и работников учреждения, при выполнении ими своих функциональных обязанностей, не затрагивающая напрямую права и интересы граждан и не относящаяся к категории ограниченного распространения (доступа).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К категории информации ограниченного распространения (доступа) относится информация, содержащаяся в документах и базах данных, включающая сведения конфиденциального характера.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Вся информация, содержащаяся в документах и базах данных учреждения, по умолчанию является открытой и общедоступной. Исключение составляет информация, отнесенная к категориям служебной и ограниченного распространения (доступа).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5.5.2. Личные дела работников, личные карточки работников, трудовые книжки работников, приказы по личному составу должны храниться в сейфе или в металлическом шкафу.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Бланки трудовых книжек по мере необходимости выдаются ответственному лицу, или руководителю. Записи в трудовой книжке подписывает руководитель учреждения.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5.5.3. Установка и эксплуатация программного обеспечения, полученного из любых источников и выполняющего функции, не связанные непосредственно с выполнением работниками своих должностных обязанностей, категорически запрещена.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5.5.4. Вся представленная в электронном виде информация, поступающая в учреждение, в обязательном порядке подлежит проверке антивирусными средствами.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5.5.5. Электронная почта может использоваться пользователями только для обмена информацией, относящейся к категории открытой и служебной. Запрещено использовать электронную почту для передачи информации, относящейся к категории ограниченного распространения.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6. Изготовление и использование печатей и штампов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6.1. Учреждение имеет круглую печать с наименованием учреждения по Уставу и реквизитами детского сада, бланки со своим наименованием.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6.2. Печати изготавливаются в строго ограниченном количестве и исключительно в служебных целях. Решение о необходимости изготовления печатей и их количестве принимает руководитель учреждения.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В случае служебной необходимости по решению заведующей допускается изготовление дополнительных экземпляров печатей.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6.3. Печатью заверяются подписи руководителя, его заместителей, главного бухгалтера, а также других должностных лиц, которым приказом учреждения или доверенностью предоставлены соответствующие полномочия.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6.4. Печати и штампы хранятся в надежно запирающихся шкафах.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Ответственность за законность использования и надежность хранения печатей возлагается на руководителя учреждения.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7. Организация документов в делопроизводстве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7.1.Номенклатура дел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7.1.1. Организация документов в делопроизводстве представляет собой совокупность видов работ, обеспечивающих сохранность, учет, систематизацию документов, формирование и оформление дел в делопроизводстве, и их передачу в архив в соответствии с установленными требованиями.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Основными видами работ, обеспечивающими правильную организацию документов в делопроизводстве, являются составление номенклатуры дел и оформление дел.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7.1.2. Номенклатура дел - систематизированный перечень заголо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вков (наименований) дел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 с указанием сроков их хранения.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Номенклатура дел предназначена для организации группировки исполненных документов в дела, систематизации и учета дел, определения сроков их хранения и является основой для составления описей дел постоянного и временного (свыше 10 лет) хранения, а также для учета дел временного (до 10 лет включительно) хранения.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7.1.3. При составлении номенклатур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ы дел руководствуются Уставом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0, положен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иями о различной деятельности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0, его службах, штатным расписанием, планами и отчетами о работе, перечнями документов с указанием сроков их хранения. Изучаются документы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, образующиеся в деятельности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0, их виды, состав и содержание.</w:t>
      </w:r>
    </w:p>
    <w:p w:rsidR="00543B43" w:rsidRPr="00F928FA" w:rsidRDefault="000562F5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7.1.4. В МБДОУ № 28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>0 составляются номенклатуры дел каждой службы и сводная номенклатура дел.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7.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1.5. Сводная номенклатура дел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 составляется заведующий.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7.1.6. Сводная номенклатур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а дел утверждается заведующий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После утверждения св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одной номенклатуры дел службы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 получают выписки из соответствующих ее разделов для использования в работе.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7.1.7.Утвержденный экземпляр номенклатуры дел является документом постоянного срока хранения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7.</w:t>
      </w:r>
      <w:r w:rsidR="000562F5">
        <w:rPr>
          <w:rFonts w:ascii="Times New Roman" w:eastAsia="Times New Roman" w:hAnsi="Times New Roman" w:cs="Times New Roman"/>
          <w:color w:val="000000"/>
          <w:lang w:eastAsia="ru-RU"/>
        </w:rPr>
        <w:t>1.8. Сводная номенклатура дел МБДОУ № 28</w:t>
      </w: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0 ежегодно уточняется, утверждается и вводится в действие с 1 сентября следующего года.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7.2. Организация оперативного хранения документов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7.2.1. Работники, отвечающие за делопроизводство, несут ответственность за сохранность документов и дел.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Дела размещают в специально отведенных для этой цели помещениях в запирающиеся шкафы, сейфы и т.п., чтобы обеспечить их сохранность и защиту от воздействия пыли и солнечного света. В целях повышения оперативности поиска документов, дела располагаются в соответствии с номенклатурой дел. Номенклатура дел или выписка из нее помещается на внутренней стороне шкафа.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На корешках обложек дел указываются индексы дел по номенклатуре.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7.2..2. Выдача дел и копий документов другим пользователям производится с разрешения руководителя учреждения. Дела выдаются во временное пользование на срок не более одного месяца. После истечения указанного срока дело должно быть возвращено на место его хранения.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Сторонним пользователям дела выдаются на основании их письменных запросов с разрешения руководителя учреждения по актам.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Изъятие документа из дел постоянного хранения допускается в исключительных случаях и производится с разрешения руководителя учреждения, при этом в деле остается заверенная копия документа и акт о причинах выдачи подлинника.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8. Заключительные положения</w:t>
      </w:r>
    </w:p>
    <w:p w:rsidR="00543B43" w:rsidRPr="00F928FA" w:rsidRDefault="00543B43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F928FA">
        <w:rPr>
          <w:rFonts w:ascii="Times New Roman" w:eastAsia="Times New Roman" w:hAnsi="Times New Roman" w:cs="Times New Roman"/>
          <w:color w:val="000000"/>
          <w:lang w:eastAsia="ru-RU"/>
        </w:rPr>
        <w:t>8.1. Срок действия Инструкции - до замены новым.</w:t>
      </w:r>
    </w:p>
    <w:p w:rsidR="00543B43" w:rsidRPr="00F928FA" w:rsidRDefault="000562F5" w:rsidP="00F928FA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8.2.МБДОУ №28</w:t>
      </w:r>
      <w:r w:rsidR="00543B43" w:rsidRPr="00F928FA">
        <w:rPr>
          <w:rFonts w:ascii="Times New Roman" w:eastAsia="Times New Roman" w:hAnsi="Times New Roman" w:cs="Times New Roman"/>
          <w:color w:val="000000"/>
          <w:lang w:eastAsia="ru-RU"/>
        </w:rPr>
        <w:t>0 обеспечивает доступность и открытость информации путем размещения настоящей Инструкции на официальном сайте детского сада в сети интернет edu.tatar.ru.</w:t>
      </w:r>
    </w:p>
    <w:p w:rsidR="00543B43" w:rsidRPr="00F928FA" w:rsidRDefault="00543B43" w:rsidP="00F928FA">
      <w:pPr>
        <w:spacing w:after="0"/>
        <w:ind w:left="360"/>
        <w:rPr>
          <w:rFonts w:ascii="Times New Roman" w:hAnsi="Times New Roman" w:cs="Times New Roman"/>
        </w:rPr>
      </w:pPr>
    </w:p>
    <w:sectPr w:rsidR="00543B43" w:rsidRPr="00F928FA" w:rsidSect="003823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16FE" w:rsidRDefault="002A16FE" w:rsidP="00F928FA">
      <w:pPr>
        <w:spacing w:after="0" w:line="240" w:lineRule="auto"/>
      </w:pPr>
      <w:r>
        <w:separator/>
      </w:r>
    </w:p>
  </w:endnote>
  <w:endnote w:type="continuationSeparator" w:id="1">
    <w:p w:rsidR="002A16FE" w:rsidRDefault="002A16FE" w:rsidP="00F92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16FE" w:rsidRDefault="002A16FE" w:rsidP="00F928FA">
      <w:pPr>
        <w:spacing w:after="0" w:line="240" w:lineRule="auto"/>
      </w:pPr>
      <w:r>
        <w:separator/>
      </w:r>
    </w:p>
  </w:footnote>
  <w:footnote w:type="continuationSeparator" w:id="1">
    <w:p w:rsidR="002A16FE" w:rsidRDefault="002A16FE" w:rsidP="00F92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D4AE7"/>
    <w:multiLevelType w:val="multilevel"/>
    <w:tmpl w:val="583439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41C66"/>
    <w:rsid w:val="00035921"/>
    <w:rsid w:val="000562F5"/>
    <w:rsid w:val="002A16FE"/>
    <w:rsid w:val="00382364"/>
    <w:rsid w:val="003943A5"/>
    <w:rsid w:val="003E0079"/>
    <w:rsid w:val="00543B43"/>
    <w:rsid w:val="005C3A81"/>
    <w:rsid w:val="007D3C03"/>
    <w:rsid w:val="00941C66"/>
    <w:rsid w:val="00C269D3"/>
    <w:rsid w:val="00C324AF"/>
    <w:rsid w:val="00D946C7"/>
    <w:rsid w:val="00F928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3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1C66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543B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F928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928FA"/>
  </w:style>
  <w:style w:type="paragraph" w:styleId="a7">
    <w:name w:val="footer"/>
    <w:basedOn w:val="a"/>
    <w:link w:val="a8"/>
    <w:uiPriority w:val="99"/>
    <w:semiHidden/>
    <w:unhideWhenUsed/>
    <w:rsid w:val="00F928F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928FA"/>
  </w:style>
  <w:style w:type="paragraph" w:styleId="a9">
    <w:name w:val="Balloon Text"/>
    <w:basedOn w:val="a"/>
    <w:link w:val="aa"/>
    <w:uiPriority w:val="99"/>
    <w:semiHidden/>
    <w:unhideWhenUsed/>
    <w:rsid w:val="00D94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946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3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3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6996</Words>
  <Characters>39881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5</cp:revision>
  <dcterms:created xsi:type="dcterms:W3CDTF">2021-10-20T16:32:00Z</dcterms:created>
  <dcterms:modified xsi:type="dcterms:W3CDTF">2021-10-25T12:25:00Z</dcterms:modified>
</cp:coreProperties>
</file>